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26ED8865" w:rsidR="009836E0" w:rsidRDefault="00201DFA" w:rsidP="00201DFA">
      <w:pPr>
        <w:spacing w:before="35"/>
        <w:ind w:left="629" w:right="530" w:hanging="41"/>
        <w:jc w:val="center"/>
        <w:rPr>
          <w:sz w:val="32"/>
        </w:rPr>
      </w:pPr>
      <w:r>
        <w:rPr>
          <w:sz w:val="32"/>
        </w:rPr>
        <w:t>CREDENCIAL DE ACCESO AL CURSO DE DIRECCIÓN DEPORTIVA EN RUGBY</w:t>
      </w:r>
      <w:r w:rsidR="00F23793">
        <w:rPr>
          <w:sz w:val="32"/>
        </w:rPr>
        <w:t>.</w:t>
      </w:r>
    </w:p>
    <w:p w14:paraId="78E67296" w14:textId="77777777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FECHAS:</w:t>
      </w:r>
    </w:p>
    <w:p w14:paraId="3BC6EFA2" w14:textId="68B81316" w:rsidR="009836E0" w:rsidRDefault="00201DFA">
      <w:pPr>
        <w:spacing w:before="8" w:line="240" w:lineRule="exact"/>
        <w:ind w:left="161"/>
        <w:rPr>
          <w:sz w:val="20"/>
        </w:rPr>
      </w:pPr>
      <w:r>
        <w:rPr>
          <w:sz w:val="20"/>
        </w:rPr>
        <w:t>1 y 2 de abril de 2022</w:t>
      </w:r>
      <w:r w:rsidR="00EC290F">
        <w:rPr>
          <w:sz w:val="20"/>
        </w:rPr>
        <w:t>.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1ACECA8B" w14:textId="35553F4E" w:rsidR="009836E0" w:rsidRDefault="00201DFA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spacing w:before="9"/>
        <w:ind w:hanging="361"/>
        <w:rPr>
          <w:sz w:val="20"/>
        </w:rPr>
      </w:pPr>
      <w:r>
        <w:rPr>
          <w:sz w:val="20"/>
        </w:rPr>
        <w:t>Viernes</w:t>
      </w:r>
      <w:r w:rsidR="00F23793">
        <w:rPr>
          <w:sz w:val="20"/>
        </w:rPr>
        <w:t xml:space="preserve"> </w:t>
      </w:r>
      <w:r w:rsidR="00EC290F">
        <w:rPr>
          <w:sz w:val="20"/>
        </w:rPr>
        <w:t>0</w:t>
      </w:r>
      <w:r>
        <w:rPr>
          <w:sz w:val="20"/>
        </w:rPr>
        <w:t>1</w:t>
      </w:r>
      <w:r w:rsidR="00F23793">
        <w:rPr>
          <w:sz w:val="20"/>
        </w:rPr>
        <w:t>.</w:t>
      </w:r>
      <w:r w:rsidR="00EC290F">
        <w:rPr>
          <w:sz w:val="20"/>
        </w:rPr>
        <w:t>0</w:t>
      </w:r>
      <w:r>
        <w:rPr>
          <w:sz w:val="20"/>
        </w:rPr>
        <w:t>4</w:t>
      </w:r>
      <w:r w:rsidR="00F23793">
        <w:rPr>
          <w:sz w:val="20"/>
        </w:rPr>
        <w:t>: 18h a 22h.</w:t>
      </w:r>
      <w:r w:rsidR="00F23793">
        <w:rPr>
          <w:spacing w:val="1"/>
          <w:sz w:val="20"/>
        </w:rPr>
        <w:t xml:space="preserve"> </w:t>
      </w:r>
      <w:r>
        <w:rPr>
          <w:sz w:val="20"/>
        </w:rPr>
        <w:t>Puerta de Hierro.</w:t>
      </w:r>
    </w:p>
    <w:p w14:paraId="0A3CEA93" w14:textId="1F12F532" w:rsidR="009836E0" w:rsidRDefault="00201DFA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Sábado</w:t>
      </w:r>
      <w:r w:rsidR="00F23793">
        <w:rPr>
          <w:sz w:val="20"/>
        </w:rPr>
        <w:t xml:space="preserve"> </w:t>
      </w:r>
      <w:r w:rsidR="00505A0E">
        <w:rPr>
          <w:sz w:val="20"/>
        </w:rPr>
        <w:t>0</w:t>
      </w:r>
      <w:r>
        <w:rPr>
          <w:sz w:val="20"/>
        </w:rPr>
        <w:t>2</w:t>
      </w:r>
      <w:r w:rsidR="00F23793">
        <w:rPr>
          <w:sz w:val="20"/>
        </w:rPr>
        <w:t>.0</w:t>
      </w:r>
      <w:r>
        <w:rPr>
          <w:sz w:val="20"/>
        </w:rPr>
        <w:t>4</w:t>
      </w:r>
      <w:r w:rsidR="00F23793">
        <w:rPr>
          <w:sz w:val="20"/>
        </w:rPr>
        <w:t>: 1</w:t>
      </w:r>
      <w:r>
        <w:rPr>
          <w:sz w:val="20"/>
        </w:rPr>
        <w:t>0</w:t>
      </w:r>
      <w:r w:rsidR="00F23793">
        <w:rPr>
          <w:sz w:val="20"/>
        </w:rPr>
        <w:t xml:space="preserve">h a </w:t>
      </w:r>
      <w:r>
        <w:rPr>
          <w:sz w:val="20"/>
        </w:rPr>
        <w:t>14</w:t>
      </w:r>
      <w:r w:rsidR="00F23793">
        <w:rPr>
          <w:sz w:val="20"/>
        </w:rPr>
        <w:t>h</w:t>
      </w:r>
      <w:r>
        <w:rPr>
          <w:sz w:val="20"/>
        </w:rPr>
        <w:t xml:space="preserve"> y 15h a 19h</w:t>
      </w:r>
      <w:r w:rsidR="00F23793">
        <w:rPr>
          <w:sz w:val="20"/>
        </w:rPr>
        <w:t xml:space="preserve">. </w:t>
      </w:r>
      <w:r>
        <w:rPr>
          <w:sz w:val="20"/>
        </w:rPr>
        <w:t>Puerta de Hierro.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0AF44B13" w:rsidR="009836E0" w:rsidRDefault="00201DFA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23793">
              <w:rPr>
                <w:sz w:val="24"/>
              </w:rPr>
              <w:t xml:space="preserve"> plazas</w:t>
            </w:r>
          </w:p>
        </w:tc>
        <w:tc>
          <w:tcPr>
            <w:tcW w:w="2609" w:type="dxa"/>
          </w:tcPr>
          <w:p w14:paraId="7119CF0F" w14:textId="29667206" w:rsidR="009836E0" w:rsidRDefault="00201DFA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23793">
              <w:rPr>
                <w:sz w:val="24"/>
              </w:rPr>
              <w:t>0 € (reintegrables)*</w:t>
            </w:r>
          </w:p>
        </w:tc>
        <w:tc>
          <w:tcPr>
            <w:tcW w:w="3542" w:type="dxa"/>
          </w:tcPr>
          <w:p w14:paraId="06296505" w14:textId="25791E62" w:rsidR="009836E0" w:rsidRDefault="00201DFA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Viernes</w:t>
            </w:r>
            <w:r w:rsidR="00F23793">
              <w:rPr>
                <w:sz w:val="24"/>
              </w:rPr>
              <w:t xml:space="preserve">, </w:t>
            </w:r>
            <w:r>
              <w:rPr>
                <w:sz w:val="24"/>
              </w:rPr>
              <w:t>25</w:t>
            </w:r>
            <w:r w:rsidR="00F23793">
              <w:rPr>
                <w:sz w:val="24"/>
              </w:rPr>
              <w:t xml:space="preserve"> de </w:t>
            </w:r>
            <w:r w:rsidR="005B0EC8">
              <w:rPr>
                <w:sz w:val="24"/>
              </w:rPr>
              <w:t>marzo de 2022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403955D9" w14:textId="3F5AA5C6" w:rsidR="009836E0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i/>
          <w:sz w:val="20"/>
        </w:rPr>
        <w:t xml:space="preserve">El precio de inscripción es de </w:t>
      </w:r>
      <w:r w:rsidR="00201DFA">
        <w:rPr>
          <w:b/>
          <w:i/>
          <w:sz w:val="20"/>
        </w:rPr>
        <w:t>4</w:t>
      </w:r>
      <w:r>
        <w:rPr>
          <w:b/>
          <w:i/>
          <w:sz w:val="20"/>
        </w:rPr>
        <w:t xml:space="preserve">0 euros reintegrables </w:t>
      </w:r>
      <w:r>
        <w:rPr>
          <w:i/>
          <w:sz w:val="20"/>
        </w:rPr>
        <w:t>si se cumplen los dos siguientes requisitos: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5F6F916C" w14:textId="0B6FA6BD" w:rsidR="009836E0" w:rsidRDefault="00F6461F" w:rsidP="00F6461F">
      <w:pPr>
        <w:tabs>
          <w:tab w:val="left" w:pos="870"/>
        </w:tabs>
        <w:spacing w:line="243" w:lineRule="exact"/>
        <w:rPr>
          <w:i/>
          <w:sz w:val="20"/>
        </w:rPr>
      </w:pPr>
      <w:r w:rsidRPr="006364FF">
        <w:rPr>
          <w:i/>
        </w:rPr>
        <w:t>**</w:t>
      </w:r>
      <w:r>
        <w:rPr>
          <w:i/>
          <w:sz w:val="20"/>
        </w:rPr>
        <w:t xml:space="preserve"> La Federación se reserva la cancelación del curso en el caso de no alcanzar un mínimo de 12 inscripciones.</w:t>
      </w:r>
    </w:p>
    <w:p w14:paraId="0A282F5A" w14:textId="77777777" w:rsidR="00F6461F" w:rsidRDefault="00F6461F" w:rsidP="00F6461F">
      <w:pPr>
        <w:tabs>
          <w:tab w:val="left" w:pos="870"/>
        </w:tabs>
        <w:spacing w:line="243" w:lineRule="exact"/>
        <w:rPr>
          <w:i/>
        </w:rPr>
      </w:pPr>
    </w:p>
    <w:p w14:paraId="5E4789D9" w14:textId="0C3DCE22" w:rsidR="009836E0" w:rsidRDefault="00F23793" w:rsidP="00201DFA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presenta y se hace cargo el coste en caso de no cumplir con las condiciones indicadas en el párrafo anterior, </w:t>
      </w:r>
      <w:r w:rsidR="00201DFA">
        <w:t>al siguiente alumno</w:t>
      </w:r>
      <w:r>
        <w:t>:</w:t>
      </w:r>
    </w:p>
    <w:p w14:paraId="3A19934B" w14:textId="77777777" w:rsidR="00201DFA" w:rsidRDefault="00201DFA" w:rsidP="00201DFA">
      <w:pPr>
        <w:pStyle w:val="Textoindependiente"/>
        <w:tabs>
          <w:tab w:val="left" w:pos="7172"/>
        </w:tabs>
        <w:spacing w:before="1"/>
        <w:ind w:left="161" w:right="116"/>
        <w:jc w:val="both"/>
        <w:rPr>
          <w:rFonts w:ascii="Arial"/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404"/>
        <w:gridCol w:w="2126"/>
      </w:tblGrid>
      <w:tr w:rsidR="00F23793" w:rsidRPr="00F23793" w14:paraId="52D2D93C" w14:textId="77777777" w:rsidTr="00201DFA">
        <w:tc>
          <w:tcPr>
            <w:tcW w:w="6404" w:type="dxa"/>
          </w:tcPr>
          <w:p w14:paraId="12C39ADD" w14:textId="56BF2D26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Nombre y apellidos</w:t>
            </w:r>
            <w:r w:rsidR="00201DF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126" w:type="dxa"/>
          </w:tcPr>
          <w:p w14:paraId="7518C88E" w14:textId="7F33F7D2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DNI</w:t>
            </w:r>
            <w:r w:rsidR="00201DF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01DFA" w:rsidRPr="00F23793" w14:paraId="56F24171" w14:textId="77777777" w:rsidTr="007D51E3">
        <w:tc>
          <w:tcPr>
            <w:tcW w:w="8530" w:type="dxa"/>
            <w:gridSpan w:val="2"/>
          </w:tcPr>
          <w:p w14:paraId="2F4436A4" w14:textId="020579BC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201DFA">
              <w:rPr>
                <w:rFonts w:asciiTheme="minorHAnsi" w:hAnsiTheme="minorHAnsi" w:cstheme="minorHAnsi"/>
                <w:b/>
                <w:bCs/>
              </w:rPr>
              <w:t>Motivos por los que se presenta a este alumno:</w:t>
            </w:r>
          </w:p>
          <w:p w14:paraId="4AAED8C8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30BF4F97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365D3304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307AEE28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770F35DE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1D926E7A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15A4F64B" w14:textId="77777777" w:rsidR="00201DFA" w:rsidRP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</w:p>
          <w:p w14:paraId="496C3320" w14:textId="77777777" w:rsidR="00201DFA" w:rsidRPr="00F23793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201DFA" w:rsidRPr="00F23793" w14:paraId="1131CAB4" w14:textId="77777777" w:rsidTr="00065243">
        <w:tc>
          <w:tcPr>
            <w:tcW w:w="8530" w:type="dxa"/>
            <w:gridSpan w:val="2"/>
          </w:tcPr>
          <w:p w14:paraId="0E4DC3ED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Experiencia del alumno en dirección / gestión deportiva:</w:t>
            </w:r>
          </w:p>
          <w:p w14:paraId="42E78552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5B5D7998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490C7330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42728DB1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019A22B2" w14:textId="7DABCA08" w:rsidR="00201DFA" w:rsidRPr="00F23793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201DFA" w:rsidRPr="00F23793" w14:paraId="7BD87739" w14:textId="77777777" w:rsidTr="00EC7D7B">
        <w:tc>
          <w:tcPr>
            <w:tcW w:w="8530" w:type="dxa"/>
            <w:gridSpan w:val="2"/>
          </w:tcPr>
          <w:p w14:paraId="743CA4E4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201DFA">
              <w:rPr>
                <w:rFonts w:asciiTheme="minorHAnsi" w:hAnsiTheme="minorHAnsi" w:cstheme="minorHAnsi"/>
                <w:b/>
                <w:bCs/>
              </w:rPr>
              <w:t>Breve resumen experiencia del alumno en rugby:</w:t>
            </w:r>
          </w:p>
          <w:p w14:paraId="5EC518ED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00B45F93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365D9B98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305736B6" w14:textId="77777777" w:rsidR="00201DFA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  <w:p w14:paraId="53F1BC7A" w14:textId="4026ECCC" w:rsidR="00201DFA" w:rsidRPr="00F23793" w:rsidRDefault="00201DFA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3C7B65C6" w14:textId="77777777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Instalaciones Deportivas “Parque Puerta de Hierro” 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201DFA"/>
    <w:rsid w:val="004777A2"/>
    <w:rsid w:val="004E2718"/>
    <w:rsid w:val="00505A0E"/>
    <w:rsid w:val="005B0EC8"/>
    <w:rsid w:val="006364FF"/>
    <w:rsid w:val="009836E0"/>
    <w:rsid w:val="00EA6F37"/>
    <w:rsid w:val="00EC290F"/>
    <w:rsid w:val="00F23793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Alfonso De la Cruz Santos</cp:lastModifiedBy>
  <cp:revision>2</cp:revision>
  <dcterms:created xsi:type="dcterms:W3CDTF">2022-02-28T13:07:00Z</dcterms:created>
  <dcterms:modified xsi:type="dcterms:W3CDTF">2022-02-28T13:07:00Z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